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712" w:rsidRPr="00836712" w:rsidRDefault="00836712" w:rsidP="00836712">
      <w:pPr>
        <w:spacing w:before="120" w:after="12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836712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1 - MODIFICAREA SDL – GAL______ _______</w:t>
      </w:r>
    </w:p>
    <w:p w:rsidR="00836712" w:rsidRPr="00836712" w:rsidRDefault="00836712" w:rsidP="00836712">
      <w:pPr>
        <w:spacing w:before="120" w:after="12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fr-BE"/>
        </w:rPr>
      </w:pPr>
      <w:r w:rsidRPr="00836712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Data _____________</w:t>
      </w:r>
    </w:p>
    <w:p w:rsidR="00836712" w:rsidRPr="00836712" w:rsidRDefault="00836712" w:rsidP="00836712">
      <w:pPr>
        <w:tabs>
          <w:tab w:val="left" w:pos="3915"/>
        </w:tabs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bCs/>
          <w:sz w:val="24"/>
          <w:szCs w:val="24"/>
          <w:lang w:val="ro-RO" w:eastAsia="ro-RO"/>
        </w:rPr>
      </w:pPr>
      <w:r w:rsidRPr="00836712">
        <w:rPr>
          <w:rFonts w:ascii="Trebuchet MS" w:eastAsia="Times New Roman" w:hAnsi="Trebuchet MS" w:cs="Times New Roman"/>
          <w:bCs/>
          <w:sz w:val="24"/>
          <w:szCs w:val="24"/>
          <w:lang w:val="ro-RO" w:eastAsia="ro-RO"/>
        </w:rPr>
        <w:tab/>
      </w:r>
    </w:p>
    <w:p w:rsidR="00836712" w:rsidRPr="00836712" w:rsidRDefault="00836712" w:rsidP="00836712">
      <w:pPr>
        <w:numPr>
          <w:ilvl w:val="0"/>
          <w:numId w:val="1"/>
        </w:numPr>
        <w:spacing w:before="120" w:after="0" w:line="240" w:lineRule="auto"/>
        <w:ind w:left="284" w:hanging="284"/>
        <w:contextualSpacing/>
        <w:jc w:val="both"/>
        <w:rPr>
          <w:rFonts w:ascii="Trebuchet MS" w:eastAsia="Times New Roman" w:hAnsi="Trebuchet MS" w:cs="Times New Roman"/>
          <w:b/>
          <w:bCs/>
          <w:szCs w:val="24"/>
          <w:lang w:val="ro-RO" w:eastAsia="ro-RO"/>
        </w:rPr>
      </w:pPr>
      <w:r w:rsidRPr="00836712">
        <w:rPr>
          <w:rFonts w:ascii="Trebuchet MS" w:eastAsia="Times New Roman" w:hAnsi="Trebuchet MS" w:cs="Times New Roman"/>
          <w:b/>
          <w:bCs/>
          <w:szCs w:val="24"/>
          <w:lang w:val="ro-RO" w:eastAsia="ro-RO"/>
        </w:rPr>
        <w:t>TIPUL PROPUNERII DE MODIFICARE A SDL</w:t>
      </w:r>
      <w:r w:rsidRPr="00836712">
        <w:rPr>
          <w:rFonts w:ascii="Trebuchet MS" w:eastAsia="Times New Roman" w:hAnsi="Trebuchet MS" w:cs="Times New Roman"/>
          <w:b/>
          <w:bCs/>
          <w:szCs w:val="24"/>
          <w:vertAlign w:val="superscript"/>
          <w:lang w:val="ro-RO" w:eastAsia="ro-RO"/>
        </w:rPr>
        <w:footnoteReference w:id="1"/>
      </w:r>
    </w:p>
    <w:p w:rsidR="00836712" w:rsidRPr="00836712" w:rsidRDefault="00836712" w:rsidP="00836712">
      <w:pPr>
        <w:spacing w:before="120"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b/>
          <w:bCs/>
          <w:szCs w:val="24"/>
          <w:lang w:val="ro-RO" w:eastAsia="ro-RO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6946"/>
        <w:gridCol w:w="2268"/>
      </w:tblGrid>
      <w:tr w:rsidR="00836712" w:rsidRPr="00836712" w:rsidTr="00D42718">
        <w:trPr>
          <w:trHeight w:val="326"/>
        </w:trPr>
        <w:tc>
          <w:tcPr>
            <w:tcW w:w="6946" w:type="dxa"/>
          </w:tcPr>
          <w:p w:rsidR="00836712" w:rsidRPr="00836712" w:rsidRDefault="00836712" w:rsidP="00836712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</w:pPr>
            <w:r w:rsidRPr="00836712"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  <w:t>Tipul modificării</w:t>
            </w:r>
          </w:p>
        </w:tc>
        <w:tc>
          <w:tcPr>
            <w:tcW w:w="2268" w:type="dxa"/>
          </w:tcPr>
          <w:p w:rsidR="00836712" w:rsidRPr="00836712" w:rsidRDefault="00836712" w:rsidP="00836712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  <w:r w:rsidRPr="00836712"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  <w:t>Numărul modificării solicitate</w:t>
            </w:r>
            <w:r w:rsidRPr="00836712">
              <w:rPr>
                <w:rFonts w:ascii="Trebuchet MS" w:eastAsia="Times New Roman" w:hAnsi="Trebuchet MS" w:cs="Times New Roman"/>
                <w:b/>
                <w:bCs/>
                <w:szCs w:val="24"/>
                <w:vertAlign w:val="superscript"/>
                <w:lang w:eastAsia="ro-RO"/>
              </w:rPr>
              <w:footnoteReference w:id="2"/>
            </w:r>
            <w:r w:rsidRPr="00836712"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  <w:t xml:space="preserve"> în anul curent</w:t>
            </w:r>
          </w:p>
        </w:tc>
      </w:tr>
      <w:tr w:rsidR="00836712" w:rsidRPr="00836712" w:rsidTr="00D42718">
        <w:trPr>
          <w:trHeight w:val="406"/>
        </w:trPr>
        <w:tc>
          <w:tcPr>
            <w:tcW w:w="6946" w:type="dxa"/>
            <w:vAlign w:val="bottom"/>
          </w:tcPr>
          <w:p w:rsidR="00836712" w:rsidRPr="00836712" w:rsidRDefault="00836712" w:rsidP="00836712">
            <w:pPr>
              <w:spacing w:before="240"/>
              <w:contextualSpacing/>
              <w:jc w:val="center"/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</w:pPr>
            <w:r w:rsidRPr="00836712">
              <w:rPr>
                <w:rFonts w:ascii="Trebuchet MS" w:eastAsia="Times New Roman" w:hAnsi="Trebuchet MS" w:cs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32BD93" wp14:editId="0A9F8453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-74295</wp:posOffset>
                      </wp:positionV>
                      <wp:extent cx="200025" cy="19050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7760C" id="Rectangle 7" o:spid="_x0000_s1026" style="position:absolute;margin-left:3.5pt;margin-top:-5.85pt;width:15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Pr="00836712"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  <w:t>Modificare simplă  - conform pct.1</w:t>
            </w:r>
          </w:p>
        </w:tc>
        <w:tc>
          <w:tcPr>
            <w:tcW w:w="2268" w:type="dxa"/>
          </w:tcPr>
          <w:p w:rsidR="00836712" w:rsidRPr="00836712" w:rsidRDefault="00836712" w:rsidP="00836712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</w:p>
        </w:tc>
      </w:tr>
      <w:tr w:rsidR="00836712" w:rsidRPr="00836712" w:rsidTr="00D42718">
        <w:trPr>
          <w:trHeight w:val="406"/>
        </w:trPr>
        <w:tc>
          <w:tcPr>
            <w:tcW w:w="6946" w:type="dxa"/>
            <w:vAlign w:val="bottom"/>
          </w:tcPr>
          <w:p w:rsidR="00836712" w:rsidRPr="00836712" w:rsidRDefault="00836712" w:rsidP="00836712">
            <w:pPr>
              <w:spacing w:before="120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  <w:r w:rsidRPr="00836712">
              <w:rPr>
                <w:rFonts w:ascii="Trebuchet MS" w:eastAsia="Times New Roman" w:hAnsi="Trebuchet MS" w:cs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A4286A" wp14:editId="48AF3031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-71755</wp:posOffset>
                      </wp:positionV>
                      <wp:extent cx="200025" cy="19050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44F118" id="Rectangle 4" o:spid="_x0000_s1026" style="position:absolute;margin-left:2.5pt;margin-top:-5.65pt;width:15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Pr="00836712"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  <w:t>Modificare complexă - conform pct.2</w:t>
            </w:r>
          </w:p>
        </w:tc>
        <w:tc>
          <w:tcPr>
            <w:tcW w:w="2268" w:type="dxa"/>
          </w:tcPr>
          <w:p w:rsidR="00836712" w:rsidRPr="00836712" w:rsidRDefault="00836712" w:rsidP="00836712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</w:p>
        </w:tc>
      </w:tr>
      <w:tr w:rsidR="00836712" w:rsidRPr="00836712" w:rsidTr="00D42718">
        <w:trPr>
          <w:trHeight w:val="406"/>
        </w:trPr>
        <w:tc>
          <w:tcPr>
            <w:tcW w:w="6946" w:type="dxa"/>
            <w:vAlign w:val="bottom"/>
          </w:tcPr>
          <w:p w:rsidR="00836712" w:rsidRPr="00836712" w:rsidRDefault="00836712" w:rsidP="00836712">
            <w:pPr>
              <w:spacing w:before="120"/>
              <w:contextualSpacing/>
              <w:jc w:val="center"/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</w:pPr>
            <w:r w:rsidRPr="00836712">
              <w:rPr>
                <w:rFonts w:ascii="Trebuchet MS" w:eastAsia="Times New Roman" w:hAnsi="Trebuchet MS" w:cs="Times New Roman"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D89ECC" wp14:editId="2850A72B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-53975</wp:posOffset>
                      </wp:positionV>
                      <wp:extent cx="200025" cy="19050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64390C" id="Rectangle 6" o:spid="_x0000_s1026" style="position:absolute;margin-left:1.75pt;margin-top:-4.25pt;width:15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836712"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  <w:t>Modificare legislativă și/sau administrativă - conform pct.3</w:t>
            </w:r>
          </w:p>
        </w:tc>
        <w:tc>
          <w:tcPr>
            <w:tcW w:w="2268" w:type="dxa"/>
          </w:tcPr>
          <w:p w:rsidR="00836712" w:rsidRPr="00836712" w:rsidRDefault="00836712" w:rsidP="00836712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</w:p>
        </w:tc>
      </w:tr>
    </w:tbl>
    <w:p w:rsidR="00836712" w:rsidRPr="00836712" w:rsidRDefault="00836712" w:rsidP="00836712">
      <w:pPr>
        <w:spacing w:after="0" w:line="276" w:lineRule="auto"/>
        <w:jc w:val="both"/>
        <w:rPr>
          <w:rFonts w:ascii="Trebuchet MS" w:eastAsia="Calibri" w:hAnsi="Trebuchet MS" w:cs="Times New Roman"/>
          <w:szCs w:val="24"/>
          <w:lang w:val="fr-BE"/>
        </w:rPr>
      </w:pPr>
    </w:p>
    <w:p w:rsidR="00836712" w:rsidRPr="00836712" w:rsidRDefault="00836712" w:rsidP="00836712">
      <w:pPr>
        <w:spacing w:after="200" w:line="276" w:lineRule="auto"/>
        <w:rPr>
          <w:rFonts w:ascii="Trebuchet MS" w:eastAsia="Times New Roman" w:hAnsi="Trebuchet MS" w:cs="Times New Roman"/>
          <w:b/>
          <w:bCs/>
          <w:szCs w:val="24"/>
          <w:lang w:val="ro-RO" w:eastAsia="ro-RO"/>
        </w:rPr>
      </w:pPr>
      <w:r w:rsidRPr="00836712">
        <w:rPr>
          <w:rFonts w:ascii="Trebuchet MS" w:eastAsia="Times New Roman" w:hAnsi="Trebuchet MS" w:cs="Times New Roman"/>
          <w:b/>
          <w:bCs/>
          <w:szCs w:val="24"/>
          <w:lang w:val="ro-RO" w:eastAsia="ro-RO"/>
        </w:rPr>
        <w:t>II.  DESCRIEREA MODIFICĂRILOR SOLICITATE</w:t>
      </w:r>
      <w:r w:rsidRPr="00836712">
        <w:rPr>
          <w:rFonts w:ascii="Trebuchet MS" w:eastAsia="Times New Roman" w:hAnsi="Trebuchet MS" w:cs="Times New Roman"/>
          <w:b/>
          <w:bCs/>
          <w:szCs w:val="24"/>
          <w:vertAlign w:val="superscript"/>
          <w:lang w:val="ro-RO" w:eastAsia="ro-RO"/>
        </w:rPr>
        <w:footnoteReference w:id="3"/>
      </w:r>
    </w:p>
    <w:p w:rsidR="00836712" w:rsidRPr="00836712" w:rsidRDefault="00836712" w:rsidP="00836712">
      <w:pPr>
        <w:numPr>
          <w:ilvl w:val="0"/>
          <w:numId w:val="3"/>
        </w:numPr>
        <w:spacing w:after="200" w:line="276" w:lineRule="auto"/>
        <w:contextualSpacing/>
        <w:rPr>
          <w:rFonts w:ascii="Trebuchet MS" w:eastAsia="Times New Roman" w:hAnsi="Trebuchet MS" w:cs="Times New Roman"/>
          <w:b/>
          <w:bCs/>
          <w:szCs w:val="24"/>
          <w:lang w:eastAsia="ro-RO"/>
        </w:rPr>
      </w:pPr>
      <w:r w:rsidRPr="00836712">
        <w:rPr>
          <w:rFonts w:ascii="Trebuchet MS" w:eastAsia="Times New Roman" w:hAnsi="Trebuchet MS" w:cs="Times New Roman"/>
          <w:b/>
          <w:bCs/>
          <w:szCs w:val="24"/>
          <w:lang w:eastAsia="ro-RO"/>
        </w:rPr>
        <w:t xml:space="preserve">DENUMIREA MODIFICĂRII: __________________, conform pct. ___, </w:t>
      </w:r>
      <w:proofErr w:type="spellStart"/>
      <w:r w:rsidRPr="00836712">
        <w:rPr>
          <w:rFonts w:ascii="Trebuchet MS" w:eastAsia="Times New Roman" w:hAnsi="Trebuchet MS" w:cs="Times New Roman"/>
          <w:b/>
          <w:bCs/>
          <w:szCs w:val="24"/>
          <w:lang w:eastAsia="ro-RO"/>
        </w:rPr>
        <w:t>litera</w:t>
      </w:r>
      <w:proofErr w:type="spellEnd"/>
      <w:r w:rsidRPr="00836712">
        <w:rPr>
          <w:rFonts w:ascii="Trebuchet MS" w:eastAsia="Times New Roman" w:hAnsi="Trebuchet MS" w:cs="Times New Roman"/>
          <w:b/>
          <w:bCs/>
          <w:szCs w:val="24"/>
          <w:lang w:eastAsia="ro-RO"/>
        </w:rPr>
        <w:t xml:space="preserve"> ___</w:t>
      </w:r>
    </w:p>
    <w:p w:rsidR="00836712" w:rsidRPr="00836712" w:rsidRDefault="00836712" w:rsidP="00836712">
      <w:pPr>
        <w:keepNext/>
        <w:numPr>
          <w:ilvl w:val="0"/>
          <w:numId w:val="2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</w:pPr>
      <w:r w:rsidRPr="00836712"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  <w:t xml:space="preserve">Motivele și/sau problemele de implementare care justifică modificarea </w:t>
      </w:r>
    </w:p>
    <w:tbl>
      <w:tblPr>
        <w:tblW w:w="5005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9"/>
      </w:tblGrid>
      <w:tr w:rsidR="00836712" w:rsidRPr="00836712" w:rsidTr="00D42718">
        <w:trPr>
          <w:trHeight w:val="293"/>
        </w:trPr>
        <w:tc>
          <w:tcPr>
            <w:tcW w:w="5000" w:type="pct"/>
            <w:shd w:val="clear" w:color="auto" w:fill="auto"/>
          </w:tcPr>
          <w:p w:rsidR="00836712" w:rsidRPr="00836712" w:rsidRDefault="00836712" w:rsidP="0083671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  <w:lang w:val="it-CH"/>
              </w:rPr>
            </w:pPr>
            <w:r w:rsidRPr="00836712">
              <w:rPr>
                <w:rFonts w:ascii="Trebuchet MS" w:eastAsia="Times New Roman" w:hAnsi="Trebuchet MS" w:cs="Times New Roman"/>
                <w:szCs w:val="24"/>
                <w:lang w:val="it-CH"/>
              </w:rPr>
              <w:t xml:space="preserve">În această secțiune va fi inclusă justificarea privind modificarea solicitată, indicându-se necesitatea și oportunitatea ca aceasta să fie realizată în raport cu caracteristicile teritoriului acoperit de SDL. </w:t>
            </w:r>
          </w:p>
        </w:tc>
      </w:tr>
    </w:tbl>
    <w:p w:rsidR="00836712" w:rsidRPr="00836712" w:rsidRDefault="00836712" w:rsidP="00836712">
      <w:pPr>
        <w:keepNext/>
        <w:numPr>
          <w:ilvl w:val="0"/>
          <w:numId w:val="2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</w:pPr>
      <w:r w:rsidRPr="00836712"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  <w:t>Modificarea propusă</w:t>
      </w:r>
    </w:p>
    <w:tbl>
      <w:tblPr>
        <w:tblW w:w="5005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9"/>
      </w:tblGrid>
      <w:tr w:rsidR="00836712" w:rsidRPr="00836712" w:rsidTr="00D42718">
        <w:tc>
          <w:tcPr>
            <w:tcW w:w="5000" w:type="pct"/>
            <w:shd w:val="clear" w:color="auto" w:fill="auto"/>
          </w:tcPr>
          <w:p w:rsidR="00836712" w:rsidRPr="00836712" w:rsidRDefault="00836712" w:rsidP="00836712">
            <w:pPr>
              <w:spacing w:after="240" w:line="240" w:lineRule="auto"/>
              <w:contextualSpacing/>
              <w:jc w:val="both"/>
              <w:rPr>
                <w:rFonts w:ascii="Trebuchet MS" w:eastAsia="Times New Roman" w:hAnsi="Trebuchet MS" w:cs="Times New Roman"/>
                <w:noProof/>
                <w:szCs w:val="24"/>
                <w:lang w:val="ro-RO"/>
              </w:rPr>
            </w:pPr>
            <w:r w:rsidRPr="00836712">
              <w:rPr>
                <w:rFonts w:ascii="Trebuchet MS" w:eastAsia="Times New Roman" w:hAnsi="Trebuchet MS" w:cs="Times New Roman"/>
                <w:noProof/>
                <w:szCs w:val="24"/>
                <w:lang w:val="ro-RO"/>
              </w:rPr>
              <w:t xml:space="preserve">Se va indica capitolul și secțiunea din SDL care se modifică (implicit capitolele/secțiunile, dacă propunerea de modificare are impact asupra mai multor capitole din SDL), evidențiind modificările din fiecare secțiune (se va prelua doar fraza/propoziția/sintagma asupra căreia intervin modificări), utilizând opțiunea track-changes (urmărire-modificări) </w:t>
            </w:r>
          </w:p>
        </w:tc>
      </w:tr>
    </w:tbl>
    <w:p w:rsidR="00836712" w:rsidRPr="00836712" w:rsidRDefault="00836712" w:rsidP="00836712">
      <w:pPr>
        <w:keepNext/>
        <w:numPr>
          <w:ilvl w:val="0"/>
          <w:numId w:val="2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</w:pPr>
      <w:r w:rsidRPr="00836712"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  <w:t>Efectele estimate ale modificării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36712" w:rsidRPr="00836712" w:rsidTr="00D42718">
        <w:tc>
          <w:tcPr>
            <w:tcW w:w="0" w:type="auto"/>
            <w:shd w:val="clear" w:color="auto" w:fill="auto"/>
          </w:tcPr>
          <w:p w:rsidR="00836712" w:rsidRPr="00836712" w:rsidRDefault="00836712" w:rsidP="0083671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  <w:lang w:val="ro-RO"/>
              </w:rPr>
            </w:pPr>
            <w:r w:rsidRPr="00836712">
              <w:rPr>
                <w:rFonts w:ascii="Trebuchet MS" w:eastAsia="Times New Roman" w:hAnsi="Trebuchet MS" w:cs="Times New Roman"/>
                <w:szCs w:val="24"/>
                <w:lang w:val="ro-RO"/>
              </w:rPr>
              <w:t>În această secțiune va fi indicat efectul generat de modificarea propusă, respectiv impactul la nivelul teritoriului, rezultate scontate.</w:t>
            </w:r>
          </w:p>
        </w:tc>
      </w:tr>
    </w:tbl>
    <w:p w:rsidR="00836712" w:rsidRPr="00836712" w:rsidRDefault="00836712" w:rsidP="00836712">
      <w:pPr>
        <w:keepNext/>
        <w:numPr>
          <w:ilvl w:val="0"/>
          <w:numId w:val="2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color w:val="000000"/>
          <w:szCs w:val="24"/>
          <w:u w:val="single"/>
        </w:rPr>
      </w:pPr>
      <w:r w:rsidRPr="00836712">
        <w:rPr>
          <w:rFonts w:ascii="Trebuchet MS" w:eastAsia="Times New Roman" w:hAnsi="Trebuchet MS" w:cs="Times New Roman"/>
          <w:noProof/>
          <w:color w:val="000000"/>
          <w:szCs w:val="24"/>
          <w:u w:val="single"/>
        </w:rPr>
        <w:t>Impactul modificării asupra indicatorilor din SDL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36712" w:rsidRPr="00836712" w:rsidTr="00D42718">
        <w:trPr>
          <w:trHeight w:val="378"/>
        </w:trPr>
        <w:tc>
          <w:tcPr>
            <w:tcW w:w="0" w:type="auto"/>
            <w:shd w:val="clear" w:color="auto" w:fill="auto"/>
          </w:tcPr>
          <w:p w:rsidR="00836712" w:rsidRPr="00836712" w:rsidRDefault="00836712" w:rsidP="00836712">
            <w:pPr>
              <w:spacing w:after="0" w:line="276" w:lineRule="auto"/>
              <w:jc w:val="both"/>
              <w:rPr>
                <w:rFonts w:ascii="Trebuchet MS" w:eastAsia="Calibri" w:hAnsi="Trebuchet MS" w:cs="Times New Roman"/>
                <w:szCs w:val="24"/>
                <w:lang w:val="ro-RO"/>
              </w:rPr>
            </w:pPr>
            <w:r w:rsidRPr="00836712">
              <w:rPr>
                <w:rFonts w:ascii="Trebuchet MS" w:eastAsia="Calibri" w:hAnsi="Trebuchet MS" w:cs="Times New Roman"/>
                <w:szCs w:val="24"/>
                <w:lang w:val="ro-RO"/>
              </w:rPr>
              <w:t xml:space="preserve">Se va indica impactul asupra indicatorilor de monitorizare. </w:t>
            </w:r>
          </w:p>
        </w:tc>
      </w:tr>
    </w:tbl>
    <w:p w:rsidR="00836CF6" w:rsidRDefault="00836CF6"/>
    <w:sectPr w:rsidR="00836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972" w:rsidRDefault="00FC2972" w:rsidP="00836712">
      <w:pPr>
        <w:spacing w:after="0" w:line="240" w:lineRule="auto"/>
      </w:pPr>
      <w:r>
        <w:separator/>
      </w:r>
    </w:p>
  </w:endnote>
  <w:endnote w:type="continuationSeparator" w:id="0">
    <w:p w:rsidR="00FC2972" w:rsidRDefault="00FC2972" w:rsidP="00836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972" w:rsidRDefault="00FC2972" w:rsidP="00836712">
      <w:pPr>
        <w:spacing w:after="0" w:line="240" w:lineRule="auto"/>
      </w:pPr>
      <w:r>
        <w:separator/>
      </w:r>
    </w:p>
  </w:footnote>
  <w:footnote w:type="continuationSeparator" w:id="0">
    <w:p w:rsidR="00FC2972" w:rsidRDefault="00FC2972" w:rsidP="00836712">
      <w:pPr>
        <w:spacing w:after="0" w:line="240" w:lineRule="auto"/>
      </w:pPr>
      <w:r>
        <w:continuationSeparator/>
      </w:r>
    </w:p>
  </w:footnote>
  <w:footnote w:id="1">
    <w:p w:rsidR="00836712" w:rsidRDefault="00836712" w:rsidP="008367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42272">
        <w:t xml:space="preserve">conform </w:t>
      </w:r>
      <w:r>
        <w:t>încadrării tipurilor de modificări</w:t>
      </w:r>
      <w:r w:rsidRPr="00542272">
        <w:t xml:space="preserve"> din </w:t>
      </w:r>
      <w:r>
        <w:t>prezentul Ghid.</w:t>
      </w:r>
    </w:p>
  </w:footnote>
  <w:footnote w:id="2">
    <w:p w:rsidR="00836712" w:rsidRDefault="00836712" w:rsidP="008367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numărul modificării solicitate în anul curent.</w:t>
      </w:r>
    </w:p>
  </w:footnote>
  <w:footnote w:id="3">
    <w:p w:rsidR="00836712" w:rsidRDefault="00836712" w:rsidP="008367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fiecare modificare va fi completată conform punctelor </w:t>
      </w:r>
      <w:proofErr w:type="spellStart"/>
      <w:r>
        <w:t>a,b,c,d</w:t>
      </w:r>
      <w:proofErr w:type="spellEnd"/>
      <w: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E72B6"/>
    <w:multiLevelType w:val="hybridMultilevel"/>
    <w:tmpl w:val="25544A5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5283E"/>
    <w:multiLevelType w:val="hybridMultilevel"/>
    <w:tmpl w:val="8E1A1DDC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A109BF"/>
    <w:multiLevelType w:val="hybridMultilevel"/>
    <w:tmpl w:val="EC40EE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712"/>
    <w:rsid w:val="00414DA8"/>
    <w:rsid w:val="00836712"/>
    <w:rsid w:val="00836CF6"/>
    <w:rsid w:val="00FC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57B1CC5D-C0D3-4956-9F13-F0404291E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6712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36712"/>
    <w:pPr>
      <w:spacing w:after="0" w:line="240" w:lineRule="auto"/>
    </w:pPr>
    <w:rPr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6712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367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Anca Vasilache</cp:lastModifiedBy>
  <cp:revision>1</cp:revision>
  <dcterms:created xsi:type="dcterms:W3CDTF">2018-05-23T07:38:00Z</dcterms:created>
  <dcterms:modified xsi:type="dcterms:W3CDTF">2018-05-23T07:39:00Z</dcterms:modified>
</cp:coreProperties>
</file>